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AC252" w14:textId="6CC31307" w:rsidR="007D148C" w:rsidRDefault="007D148C" w:rsidP="007166E0">
      <w:pPr>
        <w:pStyle w:val="NoSpacing"/>
        <w:rPr>
          <w:rFonts w:ascii="Book Antiqua" w:hAnsi="Book Antiqua"/>
          <w:b/>
          <w:bCs/>
          <w:sz w:val="24"/>
          <w:szCs w:val="24"/>
        </w:rPr>
      </w:pPr>
    </w:p>
    <w:p w14:paraId="7A09C678" w14:textId="741005ED" w:rsidR="007D148C" w:rsidRPr="00F601F9" w:rsidRDefault="00F601F9" w:rsidP="009327B0">
      <w:pPr>
        <w:pStyle w:val="NoSpacing"/>
        <w:jc w:val="center"/>
        <w:rPr>
          <w:rFonts w:ascii="Book Antiqua" w:hAnsi="Book Antiqua"/>
          <w:b/>
          <w:bCs/>
          <w:color w:val="EE0000"/>
          <w:sz w:val="24"/>
          <w:szCs w:val="24"/>
        </w:rPr>
      </w:pPr>
      <w:r>
        <w:rPr>
          <w:rFonts w:ascii="Book Antiqua" w:hAnsi="Book Antiqua"/>
          <w:b/>
          <w:bCs/>
          <w:color w:val="EE0000"/>
          <w:sz w:val="24"/>
          <w:szCs w:val="24"/>
        </w:rPr>
        <w:t>APPROVED AS PRESENTED</w:t>
      </w:r>
    </w:p>
    <w:p w14:paraId="77FA7E00" w14:textId="6F5DBC32" w:rsidR="009327B0" w:rsidRPr="009327B0" w:rsidRDefault="009327B0" w:rsidP="009327B0">
      <w:pPr>
        <w:pStyle w:val="NoSpacing"/>
        <w:jc w:val="center"/>
        <w:rPr>
          <w:rFonts w:ascii="Book Antiqua" w:hAnsi="Book Antiqua"/>
          <w:b/>
          <w:bCs/>
          <w:sz w:val="24"/>
          <w:szCs w:val="24"/>
        </w:rPr>
      </w:pPr>
      <w:r w:rsidRPr="009327B0">
        <w:rPr>
          <w:rFonts w:ascii="Book Antiqua" w:hAnsi="Book Antiqua"/>
          <w:b/>
          <w:bCs/>
          <w:sz w:val="24"/>
          <w:szCs w:val="24"/>
        </w:rPr>
        <w:t xml:space="preserve">GRAFTON </w:t>
      </w:r>
      <w:r w:rsidRPr="009327B0">
        <w:rPr>
          <w:rFonts w:ascii="Book Antiqua" w:hAnsi="Book Antiqua"/>
          <w:b/>
          <w:bCs/>
          <w:color w:val="auto"/>
          <w:sz w:val="24"/>
          <w:szCs w:val="24"/>
        </w:rPr>
        <w:t>TOWNSHIP</w:t>
      </w:r>
      <w:r w:rsidR="00E9492E">
        <w:rPr>
          <w:rFonts w:ascii="Book Antiqua" w:hAnsi="Book Antiqua"/>
          <w:b/>
          <w:bCs/>
          <w:color w:val="auto"/>
          <w:sz w:val="24"/>
          <w:szCs w:val="24"/>
        </w:rPr>
        <w:t xml:space="preserve"> JOINT</w:t>
      </w:r>
    </w:p>
    <w:p w14:paraId="6F6AE78E" w14:textId="278539E1" w:rsidR="009327B0" w:rsidRPr="009327B0" w:rsidRDefault="009327B0" w:rsidP="009327B0">
      <w:pPr>
        <w:pStyle w:val="NoSpacing"/>
        <w:jc w:val="center"/>
        <w:rPr>
          <w:rFonts w:ascii="Book Antiqua" w:hAnsi="Book Antiqua"/>
          <w:b/>
          <w:bCs/>
          <w:sz w:val="24"/>
          <w:szCs w:val="24"/>
        </w:rPr>
      </w:pPr>
      <w:r w:rsidRPr="009327B0">
        <w:rPr>
          <w:rFonts w:ascii="Book Antiqua" w:hAnsi="Book Antiqua"/>
          <w:b/>
          <w:bCs/>
          <w:sz w:val="24"/>
          <w:szCs w:val="24"/>
        </w:rPr>
        <w:t>PUBLIC HEARING OF BUDGET AND APPROPRIATION ORDINANCE</w:t>
      </w:r>
    </w:p>
    <w:p w14:paraId="3D0A3D49" w14:textId="3DD06623" w:rsidR="009327B0" w:rsidRPr="009327B0" w:rsidRDefault="009327B0" w:rsidP="009327B0">
      <w:pPr>
        <w:pStyle w:val="NoSpacing"/>
        <w:jc w:val="center"/>
        <w:rPr>
          <w:rFonts w:ascii="Book Antiqua" w:hAnsi="Book Antiqua"/>
          <w:b/>
          <w:bCs/>
          <w:sz w:val="24"/>
          <w:szCs w:val="24"/>
        </w:rPr>
      </w:pPr>
      <w:r w:rsidRPr="009327B0">
        <w:rPr>
          <w:rFonts w:ascii="Book Antiqua" w:hAnsi="Book Antiqua"/>
          <w:b/>
          <w:bCs/>
          <w:sz w:val="24"/>
          <w:szCs w:val="24"/>
        </w:rPr>
        <w:t>TOWN FUND BUDGET/ROAD DISTRICT BUDGET</w:t>
      </w:r>
      <w:r w:rsidR="007166E0">
        <w:rPr>
          <w:rFonts w:ascii="Book Antiqua" w:hAnsi="Book Antiqua"/>
          <w:b/>
          <w:bCs/>
          <w:sz w:val="24"/>
          <w:szCs w:val="24"/>
        </w:rPr>
        <w:t xml:space="preserve"> MEETING MINUTES</w:t>
      </w:r>
    </w:p>
    <w:p w14:paraId="73421EB4" w14:textId="77777777" w:rsidR="009327B0" w:rsidRPr="009327B0" w:rsidRDefault="009327B0" w:rsidP="009327B0">
      <w:pPr>
        <w:pStyle w:val="NoSpacing"/>
        <w:jc w:val="center"/>
        <w:rPr>
          <w:rFonts w:ascii="Book Antiqua" w:hAnsi="Book Antiqua"/>
          <w:b/>
          <w:bCs/>
          <w:sz w:val="24"/>
          <w:szCs w:val="24"/>
        </w:rPr>
      </w:pPr>
      <w:r w:rsidRPr="009327B0">
        <w:rPr>
          <w:rFonts w:ascii="Book Antiqua" w:hAnsi="Book Antiqua"/>
          <w:b/>
          <w:bCs/>
          <w:sz w:val="24"/>
          <w:szCs w:val="24"/>
        </w:rPr>
        <w:t>Grafton Township, McHenry County, Illinois</w:t>
      </w:r>
    </w:p>
    <w:p w14:paraId="4AA0E3CA" w14:textId="29443069" w:rsidR="009327B0" w:rsidRPr="009327B0" w:rsidRDefault="009327B0" w:rsidP="009327B0">
      <w:pPr>
        <w:pStyle w:val="NoSpacing"/>
        <w:jc w:val="center"/>
        <w:rPr>
          <w:rFonts w:ascii="Book Antiqua" w:hAnsi="Book Antiqua"/>
          <w:b/>
          <w:bCs/>
          <w:sz w:val="24"/>
          <w:szCs w:val="24"/>
        </w:rPr>
      </w:pPr>
      <w:r w:rsidRPr="009327B0">
        <w:rPr>
          <w:rFonts w:ascii="Book Antiqua" w:hAnsi="Book Antiqua"/>
          <w:b/>
          <w:bCs/>
          <w:sz w:val="24"/>
          <w:szCs w:val="24"/>
        </w:rPr>
        <w:t>Grafton Township Office, 10109 Vine Street, Huntley, IL  60142</w:t>
      </w:r>
    </w:p>
    <w:p w14:paraId="194F94BA" w14:textId="77777777" w:rsidR="009327B0" w:rsidRPr="009327B0" w:rsidRDefault="009327B0" w:rsidP="009327B0">
      <w:pPr>
        <w:pStyle w:val="NoSpacing"/>
        <w:rPr>
          <w:rFonts w:ascii="Book Antiqua" w:hAnsi="Book Antiqua"/>
          <w:i/>
          <w:sz w:val="24"/>
          <w:szCs w:val="24"/>
        </w:rPr>
      </w:pPr>
    </w:p>
    <w:p w14:paraId="1D095CF8" w14:textId="12265AA7" w:rsidR="009327B0" w:rsidRPr="009327B0" w:rsidRDefault="009327B0" w:rsidP="009327B0">
      <w:pPr>
        <w:pStyle w:val="NoSpacing"/>
        <w:jc w:val="center"/>
        <w:rPr>
          <w:rFonts w:ascii="Book Antiqua" w:hAnsi="Book Antiqua"/>
          <w:i/>
          <w:sz w:val="24"/>
          <w:szCs w:val="24"/>
        </w:rPr>
      </w:pPr>
      <w:r w:rsidRPr="009327B0">
        <w:rPr>
          <w:rFonts w:ascii="Book Antiqua" w:hAnsi="Book Antiqua"/>
          <w:i/>
          <w:sz w:val="24"/>
          <w:szCs w:val="24"/>
        </w:rPr>
        <w:t>MONDAY, April</w:t>
      </w:r>
      <w:r w:rsidR="00033184">
        <w:rPr>
          <w:rFonts w:ascii="Book Antiqua" w:hAnsi="Book Antiqua"/>
          <w:i/>
          <w:sz w:val="24"/>
          <w:szCs w:val="24"/>
        </w:rPr>
        <w:t xml:space="preserve"> 20</w:t>
      </w:r>
      <w:r w:rsidR="00E9492E">
        <w:rPr>
          <w:rFonts w:ascii="Book Antiqua" w:hAnsi="Book Antiqua"/>
          <w:i/>
          <w:sz w:val="24"/>
          <w:szCs w:val="24"/>
        </w:rPr>
        <w:t>, 202</w:t>
      </w:r>
      <w:r w:rsidR="00481FF6">
        <w:rPr>
          <w:rFonts w:ascii="Book Antiqua" w:hAnsi="Book Antiqua"/>
          <w:i/>
          <w:sz w:val="24"/>
          <w:szCs w:val="24"/>
        </w:rPr>
        <w:t>6</w:t>
      </w:r>
    </w:p>
    <w:p w14:paraId="0B404ED1" w14:textId="77777777" w:rsidR="009327B0" w:rsidRPr="009327B0" w:rsidRDefault="009327B0" w:rsidP="009327B0">
      <w:pPr>
        <w:pStyle w:val="NoSpacing"/>
        <w:rPr>
          <w:rFonts w:ascii="Book Antiqua" w:hAnsi="Book Antiqua"/>
          <w:sz w:val="24"/>
          <w:szCs w:val="24"/>
        </w:rPr>
      </w:pPr>
    </w:p>
    <w:p w14:paraId="06CE0EDB" w14:textId="06DCEE38" w:rsidR="009327B0" w:rsidRDefault="00033184" w:rsidP="009327B0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The</w:t>
      </w:r>
      <w:r w:rsidR="005A1C2E">
        <w:rPr>
          <w:rFonts w:ascii="Book Antiqua" w:hAnsi="Book Antiqua"/>
          <w:sz w:val="24"/>
          <w:szCs w:val="24"/>
        </w:rPr>
        <w:t xml:space="preserve"> Joint</w:t>
      </w:r>
      <w:r>
        <w:rPr>
          <w:rFonts w:ascii="Book Antiqua" w:hAnsi="Book Antiqua"/>
          <w:sz w:val="24"/>
          <w:szCs w:val="24"/>
        </w:rPr>
        <w:t xml:space="preserve"> Public Hearing of the </w:t>
      </w:r>
      <w:r w:rsidR="00AC57B9">
        <w:rPr>
          <w:rFonts w:ascii="Book Antiqua" w:hAnsi="Book Antiqua"/>
          <w:sz w:val="24"/>
          <w:szCs w:val="24"/>
        </w:rPr>
        <w:t>Grafton Town and Road District</w:t>
      </w:r>
      <w:r w:rsidR="005A1C2E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Budget and Appropriation </w:t>
      </w:r>
      <w:r w:rsidR="00F601F9">
        <w:rPr>
          <w:rFonts w:ascii="Book Antiqua" w:hAnsi="Book Antiqua"/>
          <w:sz w:val="24"/>
          <w:szCs w:val="24"/>
        </w:rPr>
        <w:t>Ordinance was</w:t>
      </w:r>
      <w:r>
        <w:rPr>
          <w:rFonts w:ascii="Book Antiqua" w:hAnsi="Book Antiqua"/>
          <w:sz w:val="24"/>
          <w:szCs w:val="24"/>
        </w:rPr>
        <w:t xml:space="preserve"> held on Monday, April 20, </w:t>
      </w:r>
      <w:r w:rsidR="00D67021">
        <w:rPr>
          <w:rFonts w:ascii="Book Antiqua" w:hAnsi="Book Antiqua"/>
          <w:sz w:val="24"/>
          <w:szCs w:val="24"/>
        </w:rPr>
        <w:t>2026,</w:t>
      </w:r>
      <w:r>
        <w:rPr>
          <w:rFonts w:ascii="Book Antiqua" w:hAnsi="Book Antiqua"/>
          <w:sz w:val="24"/>
          <w:szCs w:val="24"/>
        </w:rPr>
        <w:t xml:space="preserve"> at the Grafton Township Board Room, 10109 Vine Street, Huntley, IL.</w:t>
      </w:r>
    </w:p>
    <w:p w14:paraId="5DB45517" w14:textId="77777777" w:rsidR="00033184" w:rsidRPr="009327B0" w:rsidRDefault="00033184" w:rsidP="009327B0">
      <w:pPr>
        <w:pStyle w:val="NoSpacing"/>
        <w:rPr>
          <w:rFonts w:ascii="Book Antiqua" w:hAnsi="Book Antiqua"/>
          <w:color w:val="auto"/>
          <w:sz w:val="24"/>
          <w:szCs w:val="24"/>
        </w:rPr>
      </w:pPr>
    </w:p>
    <w:p w14:paraId="28A500B9" w14:textId="034D3BD5" w:rsidR="009327B0" w:rsidRDefault="009327B0" w:rsidP="009327B0">
      <w:pPr>
        <w:pStyle w:val="NoSpacing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  <w:r w:rsidRPr="009327B0">
        <w:rPr>
          <w:rFonts w:ascii="Book Antiqua" w:hAnsi="Book Antiqua"/>
          <w:b/>
          <w:bCs/>
          <w:sz w:val="24"/>
          <w:szCs w:val="24"/>
        </w:rPr>
        <w:t>Call to Order</w:t>
      </w:r>
      <w:r w:rsidRPr="009327B0">
        <w:rPr>
          <w:rFonts w:ascii="Book Antiqua" w:hAnsi="Book Antiqua"/>
          <w:sz w:val="24"/>
          <w:szCs w:val="24"/>
        </w:rPr>
        <w:t xml:space="preserve"> </w:t>
      </w:r>
      <w:r w:rsidR="00033184">
        <w:rPr>
          <w:rFonts w:ascii="Book Antiqua" w:hAnsi="Book Antiqua"/>
          <w:sz w:val="24"/>
          <w:szCs w:val="24"/>
        </w:rPr>
        <w:t xml:space="preserve">– 7:30 </w:t>
      </w:r>
    </w:p>
    <w:p w14:paraId="39DD7103" w14:textId="77777777" w:rsidR="00A8761F" w:rsidRPr="007D148C" w:rsidRDefault="00A8761F" w:rsidP="00A8761F">
      <w:pPr>
        <w:pStyle w:val="NoSpacing"/>
        <w:ind w:left="720"/>
        <w:rPr>
          <w:rFonts w:ascii="Book Antiqua" w:hAnsi="Book Antiqua"/>
          <w:sz w:val="24"/>
          <w:szCs w:val="24"/>
        </w:rPr>
      </w:pPr>
    </w:p>
    <w:p w14:paraId="39676251" w14:textId="04FDB90B" w:rsidR="009327B0" w:rsidRDefault="009327B0" w:rsidP="009327B0">
      <w:pPr>
        <w:pStyle w:val="NoSpacing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9327B0">
        <w:rPr>
          <w:rFonts w:ascii="Book Antiqua" w:hAnsi="Book Antiqua"/>
          <w:b/>
          <w:bCs/>
          <w:sz w:val="24"/>
          <w:szCs w:val="24"/>
        </w:rPr>
        <w:t>Roll Call</w:t>
      </w:r>
      <w:r w:rsidR="00A8761F">
        <w:rPr>
          <w:rFonts w:ascii="Book Antiqua" w:hAnsi="Book Antiqua"/>
          <w:b/>
          <w:bCs/>
          <w:sz w:val="24"/>
          <w:szCs w:val="24"/>
        </w:rPr>
        <w:t xml:space="preserve"> – </w:t>
      </w:r>
      <w:r w:rsidR="00A8761F">
        <w:rPr>
          <w:rFonts w:ascii="Book Antiqua" w:hAnsi="Book Antiqua"/>
          <w:sz w:val="24"/>
          <w:szCs w:val="24"/>
        </w:rPr>
        <w:t>Board present:  Supervisor Ruth; Trustee Cratty, Lawrence, Oltman-Ayers; Road Commissioner Kearns, Assessor DeBaltz, and Clerk Watson.  Trustee Sac was absent.</w:t>
      </w:r>
    </w:p>
    <w:p w14:paraId="21B4BB5A" w14:textId="77777777" w:rsidR="00A8761F" w:rsidRDefault="00A8761F" w:rsidP="00A8761F">
      <w:pPr>
        <w:pStyle w:val="NoSpacing"/>
        <w:rPr>
          <w:rFonts w:ascii="Book Antiqua" w:hAnsi="Book Antiqua"/>
          <w:sz w:val="24"/>
          <w:szCs w:val="24"/>
        </w:rPr>
      </w:pPr>
    </w:p>
    <w:p w14:paraId="0A1500A1" w14:textId="0C961CDD" w:rsidR="007D148C" w:rsidRDefault="009327B0" w:rsidP="007D148C">
      <w:pPr>
        <w:pStyle w:val="NoSpacing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9327B0">
        <w:rPr>
          <w:rFonts w:ascii="Book Antiqua" w:hAnsi="Book Antiqua"/>
          <w:b/>
          <w:bCs/>
          <w:sz w:val="24"/>
          <w:szCs w:val="24"/>
        </w:rPr>
        <w:t>Pledge of Allegiance</w:t>
      </w:r>
      <w:r w:rsidR="00A8761F">
        <w:rPr>
          <w:rFonts w:ascii="Book Antiqua" w:hAnsi="Book Antiqua"/>
          <w:b/>
          <w:bCs/>
          <w:sz w:val="24"/>
          <w:szCs w:val="24"/>
        </w:rPr>
        <w:t xml:space="preserve"> was said.</w:t>
      </w:r>
    </w:p>
    <w:p w14:paraId="5FF85809" w14:textId="77777777" w:rsidR="00A8761F" w:rsidRPr="007D148C" w:rsidRDefault="00A8761F" w:rsidP="00A8761F">
      <w:pPr>
        <w:pStyle w:val="NoSpacing"/>
        <w:rPr>
          <w:rFonts w:ascii="Book Antiqua" w:hAnsi="Book Antiqua"/>
          <w:sz w:val="24"/>
          <w:szCs w:val="24"/>
        </w:rPr>
      </w:pPr>
    </w:p>
    <w:p w14:paraId="59196B68" w14:textId="1097FF11" w:rsidR="00E9492E" w:rsidRDefault="009327B0" w:rsidP="007D148C">
      <w:pPr>
        <w:pStyle w:val="NoSpacing"/>
        <w:numPr>
          <w:ilvl w:val="0"/>
          <w:numId w:val="2"/>
        </w:numPr>
        <w:rPr>
          <w:rFonts w:ascii="Book Antiqua" w:hAnsi="Book Antiqua"/>
          <w:b/>
          <w:sz w:val="24"/>
          <w:szCs w:val="24"/>
        </w:rPr>
      </w:pPr>
      <w:r w:rsidRPr="00EA6C19">
        <w:rPr>
          <w:rFonts w:ascii="Book Antiqua" w:hAnsi="Book Antiqua"/>
          <w:b/>
          <w:sz w:val="24"/>
          <w:szCs w:val="24"/>
        </w:rPr>
        <w:t xml:space="preserve">Approval of Agenda </w:t>
      </w:r>
    </w:p>
    <w:p w14:paraId="2836CA00" w14:textId="26EBCF4D" w:rsidR="00A8761F" w:rsidRPr="00A8761F" w:rsidRDefault="00A8761F" w:rsidP="00A8761F">
      <w:pPr>
        <w:pStyle w:val="ListParagrap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A motion was made by Trustee Cratty, 2</w:t>
      </w:r>
      <w:r w:rsidRPr="00A8761F">
        <w:rPr>
          <w:rFonts w:ascii="Book Antiqua" w:hAnsi="Book Antiqua"/>
          <w:b/>
          <w:sz w:val="24"/>
          <w:szCs w:val="24"/>
          <w:vertAlign w:val="superscript"/>
        </w:rPr>
        <w:t>nd</w:t>
      </w:r>
      <w:r>
        <w:rPr>
          <w:rFonts w:ascii="Book Antiqua" w:hAnsi="Book Antiqua"/>
          <w:b/>
          <w:sz w:val="24"/>
          <w:szCs w:val="24"/>
        </w:rPr>
        <w:t xml:space="preserve"> by Trustee Lawrence to approve the agenda as posted.  </w:t>
      </w:r>
      <w:r>
        <w:rPr>
          <w:rFonts w:ascii="Book Antiqua" w:hAnsi="Book Antiqua"/>
          <w:bCs/>
          <w:sz w:val="24"/>
          <w:szCs w:val="24"/>
        </w:rPr>
        <w:t>A roll call vote was taken, all ayes noted, motion carried.</w:t>
      </w:r>
    </w:p>
    <w:p w14:paraId="79C8D240" w14:textId="77777777" w:rsidR="00A8761F" w:rsidRPr="007D148C" w:rsidRDefault="00A8761F" w:rsidP="00A8761F">
      <w:pPr>
        <w:pStyle w:val="NoSpacing"/>
        <w:ind w:left="720"/>
        <w:rPr>
          <w:rFonts w:ascii="Book Antiqua" w:hAnsi="Book Antiqua"/>
          <w:b/>
          <w:sz w:val="24"/>
          <w:szCs w:val="24"/>
        </w:rPr>
      </w:pPr>
    </w:p>
    <w:p w14:paraId="4C206BD9" w14:textId="1884C660" w:rsidR="00E9492E" w:rsidRDefault="00E9492E" w:rsidP="00E9492E">
      <w:pPr>
        <w:pStyle w:val="NoSpacing"/>
        <w:numPr>
          <w:ilvl w:val="0"/>
          <w:numId w:val="2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Open Joint Public Hearing </w:t>
      </w:r>
      <w:proofErr w:type="gramStart"/>
      <w:r>
        <w:rPr>
          <w:rFonts w:ascii="Book Antiqua" w:hAnsi="Book Antiqua"/>
          <w:b/>
          <w:sz w:val="24"/>
          <w:szCs w:val="24"/>
        </w:rPr>
        <w:t>Grafton Township</w:t>
      </w:r>
      <w:proofErr w:type="gramEnd"/>
      <w:r>
        <w:rPr>
          <w:rFonts w:ascii="Book Antiqua" w:hAnsi="Book Antiqua"/>
          <w:b/>
          <w:sz w:val="24"/>
          <w:szCs w:val="24"/>
        </w:rPr>
        <w:t xml:space="preserve"> Town Fund and Grafton Township Road District Fund</w:t>
      </w:r>
    </w:p>
    <w:p w14:paraId="5BBAB7C0" w14:textId="77777777" w:rsidR="007A0765" w:rsidRPr="007D148C" w:rsidRDefault="007A0765" w:rsidP="007A0765">
      <w:pPr>
        <w:pStyle w:val="NoSpacing"/>
        <w:ind w:left="720"/>
        <w:rPr>
          <w:rFonts w:ascii="Book Antiqua" w:hAnsi="Book Antiqua"/>
          <w:b/>
          <w:sz w:val="24"/>
          <w:szCs w:val="24"/>
        </w:rPr>
      </w:pPr>
    </w:p>
    <w:p w14:paraId="16FFA580" w14:textId="45C8CFED" w:rsidR="00E9492E" w:rsidRPr="00E9492E" w:rsidRDefault="00EA6C19" w:rsidP="00E9492E">
      <w:pPr>
        <w:pStyle w:val="NoSpacing"/>
        <w:numPr>
          <w:ilvl w:val="0"/>
          <w:numId w:val="2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>Town Fund Public Hearing on Budget and Appropriation Ordinance</w:t>
      </w:r>
    </w:p>
    <w:p w14:paraId="1CB12C39" w14:textId="66347754" w:rsidR="00E9492E" w:rsidRDefault="00E9492E" w:rsidP="00E9492E">
      <w:pPr>
        <w:pStyle w:val="NoSpacing"/>
        <w:numPr>
          <w:ilvl w:val="0"/>
          <w:numId w:val="6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Public Comment</w:t>
      </w:r>
      <w:r w:rsidR="007A0765">
        <w:rPr>
          <w:rFonts w:ascii="Book Antiqua" w:hAnsi="Book Antiqua"/>
          <w:bCs/>
          <w:sz w:val="24"/>
          <w:szCs w:val="24"/>
        </w:rPr>
        <w:t xml:space="preserve"> - None</w:t>
      </w:r>
    </w:p>
    <w:p w14:paraId="4C68C8AB" w14:textId="31F87188" w:rsidR="00E9492E" w:rsidRDefault="00E9492E" w:rsidP="007D148C">
      <w:pPr>
        <w:pStyle w:val="NoSpacing"/>
        <w:numPr>
          <w:ilvl w:val="0"/>
          <w:numId w:val="6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Discussion and Possible Action</w:t>
      </w:r>
    </w:p>
    <w:p w14:paraId="007A176A" w14:textId="35242EAA" w:rsidR="007A0765" w:rsidRDefault="007A0765" w:rsidP="007A0765">
      <w:pPr>
        <w:pStyle w:val="NoSpacing"/>
        <w:ind w:left="1080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A motion was made by Trustee Lawrence, 2</w:t>
      </w:r>
      <w:r w:rsidRPr="007A0765">
        <w:rPr>
          <w:rFonts w:ascii="Book Antiqua" w:hAnsi="Book Antiqua"/>
          <w:b/>
          <w:sz w:val="24"/>
          <w:szCs w:val="24"/>
          <w:vertAlign w:val="superscript"/>
        </w:rPr>
        <w:t>nd</w:t>
      </w:r>
      <w:r>
        <w:rPr>
          <w:rFonts w:ascii="Book Antiqua" w:hAnsi="Book Antiqua"/>
          <w:b/>
          <w:sz w:val="24"/>
          <w:szCs w:val="24"/>
        </w:rPr>
        <w:t xml:space="preserve"> by </w:t>
      </w:r>
      <w:r w:rsidRPr="007A0765">
        <w:rPr>
          <w:rFonts w:ascii="Book Antiqua" w:hAnsi="Book Antiqua"/>
          <w:bCs/>
          <w:sz w:val="24"/>
          <w:szCs w:val="24"/>
        </w:rPr>
        <w:t>Trustee</w:t>
      </w:r>
      <w:r>
        <w:rPr>
          <w:rFonts w:ascii="Book Antiqua" w:hAnsi="Book Antiqua"/>
          <w:b/>
          <w:sz w:val="24"/>
          <w:szCs w:val="24"/>
        </w:rPr>
        <w:t xml:space="preserve"> Cratty to approve the</w:t>
      </w:r>
      <w:r w:rsidR="00927BDE">
        <w:rPr>
          <w:rFonts w:ascii="Book Antiqua" w:hAnsi="Book Antiqua"/>
          <w:b/>
          <w:sz w:val="24"/>
          <w:szCs w:val="24"/>
        </w:rPr>
        <w:t xml:space="preserve"> 2026-2027</w:t>
      </w:r>
      <w:r>
        <w:rPr>
          <w:rFonts w:ascii="Book Antiqua" w:hAnsi="Book Antiqua"/>
          <w:b/>
          <w:sz w:val="24"/>
          <w:szCs w:val="24"/>
        </w:rPr>
        <w:t xml:space="preserve"> Budget and Appropriation Ordinance</w:t>
      </w:r>
      <w:r w:rsidR="00A66D70">
        <w:rPr>
          <w:rFonts w:ascii="Book Antiqua" w:hAnsi="Book Antiqua"/>
          <w:b/>
          <w:sz w:val="24"/>
          <w:szCs w:val="24"/>
        </w:rPr>
        <w:t xml:space="preserve"> for </w:t>
      </w:r>
      <w:r>
        <w:rPr>
          <w:rFonts w:ascii="Book Antiqua" w:hAnsi="Book Antiqua"/>
          <w:b/>
          <w:sz w:val="24"/>
          <w:szCs w:val="24"/>
        </w:rPr>
        <w:t xml:space="preserve">the Town Fund as presented.  </w:t>
      </w:r>
      <w:r w:rsidR="00E060AB">
        <w:rPr>
          <w:rFonts w:ascii="Book Antiqua" w:hAnsi="Book Antiqua"/>
          <w:bCs/>
          <w:sz w:val="24"/>
          <w:szCs w:val="24"/>
        </w:rPr>
        <w:t>Roll call vote taken, all ayes noted, motion carried.</w:t>
      </w:r>
    </w:p>
    <w:p w14:paraId="63E84836" w14:textId="77777777" w:rsidR="00E9492E" w:rsidRPr="007D148C" w:rsidRDefault="00E9492E" w:rsidP="00E060AB">
      <w:pPr>
        <w:pStyle w:val="NoSpacing"/>
        <w:rPr>
          <w:rFonts w:ascii="Book Antiqua" w:hAnsi="Book Antiqua"/>
          <w:bCs/>
          <w:sz w:val="24"/>
          <w:szCs w:val="24"/>
        </w:rPr>
      </w:pPr>
    </w:p>
    <w:p w14:paraId="490AFEE0" w14:textId="67F77609" w:rsidR="00EA6C19" w:rsidRDefault="00EA6C19" w:rsidP="00EA6C19">
      <w:pPr>
        <w:pStyle w:val="NoSpacing"/>
        <w:numPr>
          <w:ilvl w:val="0"/>
          <w:numId w:val="2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Road District Public Hearing Budget and Appropriation Ordinance</w:t>
      </w:r>
    </w:p>
    <w:p w14:paraId="4C7D1694" w14:textId="3E20C288" w:rsidR="00E9492E" w:rsidRPr="00E9492E" w:rsidRDefault="00E9492E" w:rsidP="00E9492E">
      <w:pPr>
        <w:pStyle w:val="NoSpacing"/>
        <w:numPr>
          <w:ilvl w:val="0"/>
          <w:numId w:val="5"/>
        </w:numPr>
        <w:rPr>
          <w:rFonts w:ascii="Book Antiqua" w:hAnsi="Book Antiqua"/>
          <w:bCs/>
          <w:sz w:val="24"/>
          <w:szCs w:val="24"/>
        </w:rPr>
      </w:pPr>
      <w:r w:rsidRPr="00E9492E">
        <w:rPr>
          <w:rFonts w:ascii="Book Antiqua" w:hAnsi="Book Antiqua"/>
          <w:bCs/>
          <w:sz w:val="24"/>
          <w:szCs w:val="24"/>
        </w:rPr>
        <w:t>Public Comment</w:t>
      </w:r>
      <w:r w:rsidR="00AA4145">
        <w:rPr>
          <w:rFonts w:ascii="Book Antiqua" w:hAnsi="Book Antiqua"/>
          <w:bCs/>
          <w:sz w:val="24"/>
          <w:szCs w:val="24"/>
        </w:rPr>
        <w:t xml:space="preserve"> - None</w:t>
      </w:r>
    </w:p>
    <w:p w14:paraId="51592A7E" w14:textId="2B07F576" w:rsidR="00EA6C19" w:rsidRDefault="00EA6C19" w:rsidP="00EA6C19">
      <w:pPr>
        <w:pStyle w:val="NoSpacing"/>
        <w:numPr>
          <w:ilvl w:val="0"/>
          <w:numId w:val="5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Discussion and Possible Action</w:t>
      </w:r>
    </w:p>
    <w:p w14:paraId="181C97BC" w14:textId="60859004" w:rsidR="00AA4145" w:rsidRDefault="00AA4145" w:rsidP="00AA4145">
      <w:pPr>
        <w:pStyle w:val="NoSpacing"/>
        <w:ind w:left="1080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A discussion ensued regarding the Capital Outl</w:t>
      </w:r>
      <w:r w:rsidR="009A6A94">
        <w:rPr>
          <w:rFonts w:ascii="Book Antiqua" w:hAnsi="Book Antiqua"/>
          <w:bCs/>
          <w:sz w:val="24"/>
          <w:szCs w:val="24"/>
        </w:rPr>
        <w:t>ay</w:t>
      </w:r>
      <w:r w:rsidR="00E8792B">
        <w:rPr>
          <w:rFonts w:ascii="Book Antiqua" w:hAnsi="Book Antiqua"/>
          <w:bCs/>
          <w:sz w:val="24"/>
          <w:szCs w:val="24"/>
        </w:rPr>
        <w:t xml:space="preserve"> of Expenditures Commodities, specifically line item 9614 – Maintenance Supplies-Road.  The Board adamantly wanted to establish a </w:t>
      </w:r>
      <w:r w:rsidR="00692A27">
        <w:rPr>
          <w:rFonts w:ascii="Book Antiqua" w:hAnsi="Book Antiqua"/>
          <w:bCs/>
          <w:sz w:val="24"/>
          <w:szCs w:val="24"/>
        </w:rPr>
        <w:t>Bridge Reserve Fund.</w:t>
      </w:r>
      <w:r w:rsidR="00D57738">
        <w:rPr>
          <w:rFonts w:ascii="Book Antiqua" w:hAnsi="Book Antiqua"/>
          <w:bCs/>
          <w:sz w:val="24"/>
          <w:szCs w:val="24"/>
        </w:rPr>
        <w:t xml:space="preserve"> The ensuing discussion included discussion, debate, and resolution to this item.</w:t>
      </w:r>
    </w:p>
    <w:p w14:paraId="5AC83CDE" w14:textId="77777777" w:rsidR="00D57738" w:rsidRDefault="00D57738" w:rsidP="00AA4145">
      <w:pPr>
        <w:pStyle w:val="NoSpacing"/>
        <w:ind w:left="1080"/>
        <w:rPr>
          <w:rFonts w:ascii="Book Antiqua" w:hAnsi="Book Antiqua"/>
          <w:b/>
          <w:sz w:val="24"/>
          <w:szCs w:val="24"/>
        </w:rPr>
      </w:pPr>
    </w:p>
    <w:p w14:paraId="31FD18E9" w14:textId="77777777" w:rsidR="00D57738" w:rsidRDefault="00D57738" w:rsidP="00AA4145">
      <w:pPr>
        <w:pStyle w:val="NoSpacing"/>
        <w:ind w:left="1080"/>
        <w:rPr>
          <w:rFonts w:ascii="Book Antiqua" w:hAnsi="Book Antiqua"/>
          <w:b/>
          <w:sz w:val="24"/>
          <w:szCs w:val="24"/>
        </w:rPr>
      </w:pPr>
    </w:p>
    <w:p w14:paraId="15E1A8A2" w14:textId="77777777" w:rsidR="00D57738" w:rsidRDefault="00D57738" w:rsidP="00AA4145">
      <w:pPr>
        <w:pStyle w:val="NoSpacing"/>
        <w:ind w:left="1080"/>
        <w:rPr>
          <w:rFonts w:ascii="Book Antiqua" w:hAnsi="Book Antiqua"/>
          <w:b/>
          <w:sz w:val="24"/>
          <w:szCs w:val="24"/>
        </w:rPr>
      </w:pPr>
    </w:p>
    <w:p w14:paraId="1759F9D7" w14:textId="521E7A14" w:rsidR="00D57738" w:rsidRDefault="00D57738" w:rsidP="00AA4145">
      <w:pPr>
        <w:pStyle w:val="NoSpacing"/>
        <w:ind w:left="1080"/>
        <w:rPr>
          <w:rFonts w:ascii="Book Antiqua" w:hAnsi="Book Antiqua"/>
          <w:b/>
          <w:sz w:val="24"/>
          <w:szCs w:val="24"/>
        </w:rPr>
      </w:pPr>
    </w:p>
    <w:p w14:paraId="3187A681" w14:textId="77777777" w:rsidR="00D57738" w:rsidRDefault="00D57738" w:rsidP="00AA4145">
      <w:pPr>
        <w:pStyle w:val="NoSpacing"/>
        <w:ind w:left="1080"/>
        <w:rPr>
          <w:rFonts w:ascii="Book Antiqua" w:hAnsi="Book Antiqua"/>
          <w:b/>
          <w:sz w:val="24"/>
          <w:szCs w:val="24"/>
        </w:rPr>
      </w:pPr>
    </w:p>
    <w:p w14:paraId="1FB05795" w14:textId="77777777" w:rsidR="00D57738" w:rsidRDefault="00D57738" w:rsidP="00AA4145">
      <w:pPr>
        <w:pStyle w:val="NoSpacing"/>
        <w:ind w:left="1080"/>
        <w:rPr>
          <w:rFonts w:ascii="Book Antiqua" w:hAnsi="Book Antiqua"/>
          <w:b/>
          <w:sz w:val="24"/>
          <w:szCs w:val="24"/>
        </w:rPr>
      </w:pPr>
    </w:p>
    <w:p w14:paraId="2E700468" w14:textId="3C0B7C67" w:rsidR="00692A27" w:rsidRDefault="00692A27" w:rsidP="00AA4145">
      <w:pPr>
        <w:pStyle w:val="NoSpacing"/>
        <w:ind w:left="108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lastRenderedPageBreak/>
        <w:t xml:space="preserve">A motion was made </w:t>
      </w:r>
      <w:r w:rsidR="00FA3648">
        <w:rPr>
          <w:rFonts w:ascii="Book Antiqua" w:hAnsi="Book Antiqua"/>
          <w:b/>
          <w:sz w:val="24"/>
          <w:szCs w:val="24"/>
        </w:rPr>
        <w:t xml:space="preserve">by </w:t>
      </w:r>
      <w:r w:rsidR="00D22358">
        <w:rPr>
          <w:rFonts w:ascii="Book Antiqua" w:hAnsi="Book Antiqua"/>
          <w:b/>
          <w:sz w:val="24"/>
          <w:szCs w:val="24"/>
        </w:rPr>
        <w:t>Supervisor Ruth, 2</w:t>
      </w:r>
      <w:r w:rsidR="00D22358" w:rsidRPr="00D22358">
        <w:rPr>
          <w:rFonts w:ascii="Book Antiqua" w:hAnsi="Book Antiqua"/>
          <w:b/>
          <w:sz w:val="24"/>
          <w:szCs w:val="24"/>
          <w:vertAlign w:val="superscript"/>
        </w:rPr>
        <w:t>nd</w:t>
      </w:r>
      <w:r w:rsidR="00D22358">
        <w:rPr>
          <w:rFonts w:ascii="Book Antiqua" w:hAnsi="Book Antiqua"/>
          <w:b/>
          <w:sz w:val="24"/>
          <w:szCs w:val="24"/>
        </w:rPr>
        <w:t xml:space="preserve"> by Trustee Lawrence to approve the </w:t>
      </w:r>
      <w:r w:rsidR="00927BDE">
        <w:rPr>
          <w:rFonts w:ascii="Book Antiqua" w:hAnsi="Book Antiqua"/>
          <w:b/>
          <w:sz w:val="24"/>
          <w:szCs w:val="24"/>
        </w:rPr>
        <w:t xml:space="preserve">2026-2027 </w:t>
      </w:r>
      <w:r w:rsidR="00D22358">
        <w:rPr>
          <w:rFonts w:ascii="Book Antiqua" w:hAnsi="Book Antiqua"/>
          <w:b/>
          <w:sz w:val="24"/>
          <w:szCs w:val="24"/>
        </w:rPr>
        <w:t>Budget and Appropriation Ordinanc</w:t>
      </w:r>
      <w:r w:rsidR="00A66D70">
        <w:rPr>
          <w:rFonts w:ascii="Book Antiqua" w:hAnsi="Book Antiqua"/>
          <w:b/>
          <w:sz w:val="24"/>
          <w:szCs w:val="24"/>
        </w:rPr>
        <w:t>e</w:t>
      </w:r>
      <w:r w:rsidR="00D22358">
        <w:rPr>
          <w:rFonts w:ascii="Book Antiqua" w:hAnsi="Book Antiqua"/>
          <w:b/>
          <w:sz w:val="24"/>
          <w:szCs w:val="24"/>
        </w:rPr>
        <w:t xml:space="preserve"> for the Road District as </w:t>
      </w:r>
      <w:r w:rsidR="00194A72">
        <w:rPr>
          <w:rFonts w:ascii="Book Antiqua" w:hAnsi="Book Antiqua"/>
          <w:b/>
          <w:sz w:val="24"/>
          <w:szCs w:val="24"/>
        </w:rPr>
        <w:t>amended to include the following “Contractual Services” change:</w:t>
      </w:r>
    </w:p>
    <w:p w14:paraId="46C8815D" w14:textId="5B8694C4" w:rsidR="00194A72" w:rsidRDefault="00194A72" w:rsidP="00AA4145">
      <w:pPr>
        <w:pStyle w:val="NoSpacing"/>
        <w:ind w:left="108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Line Item </w:t>
      </w:r>
      <w:proofErr w:type="gramStart"/>
      <w:r>
        <w:rPr>
          <w:rFonts w:ascii="Book Antiqua" w:hAnsi="Book Antiqua"/>
          <w:b/>
          <w:sz w:val="24"/>
          <w:szCs w:val="24"/>
        </w:rPr>
        <w:t>9514,  Maintenance</w:t>
      </w:r>
      <w:proofErr w:type="gramEnd"/>
      <w:r>
        <w:rPr>
          <w:rFonts w:ascii="Book Antiqua" w:hAnsi="Book Antiqua"/>
          <w:b/>
          <w:sz w:val="24"/>
          <w:szCs w:val="24"/>
        </w:rPr>
        <w:t xml:space="preserve"> Service-Road/Bridges was changed to Three Hundred Fifty-Seven Thousand, Six Hundred </w:t>
      </w:r>
      <w:r w:rsidR="00D67021">
        <w:rPr>
          <w:rFonts w:ascii="Book Antiqua" w:hAnsi="Book Antiqua"/>
          <w:b/>
          <w:sz w:val="24"/>
          <w:szCs w:val="24"/>
        </w:rPr>
        <w:t>Fifty-Three</w:t>
      </w:r>
      <w:r>
        <w:rPr>
          <w:rFonts w:ascii="Book Antiqua" w:hAnsi="Book Antiqua"/>
          <w:b/>
          <w:sz w:val="24"/>
          <w:szCs w:val="24"/>
        </w:rPr>
        <w:t xml:space="preserve"> Dollars ($357,653.00); and</w:t>
      </w:r>
    </w:p>
    <w:p w14:paraId="2B76C437" w14:textId="406D6128" w:rsidR="00194A72" w:rsidRDefault="00194A72" w:rsidP="00AA4145">
      <w:pPr>
        <w:pStyle w:val="NoSpacing"/>
        <w:ind w:left="1080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Line Item 9515, Bridge Reserve was added in the amount of Ten Thousand Dollars ($10,000,00).  </w:t>
      </w:r>
      <w:r>
        <w:rPr>
          <w:rFonts w:ascii="Book Antiqua" w:hAnsi="Book Antiqua"/>
          <w:bCs/>
          <w:sz w:val="24"/>
          <w:szCs w:val="24"/>
        </w:rPr>
        <w:t xml:space="preserve">A roll call vote was </w:t>
      </w:r>
      <w:proofErr w:type="gramStart"/>
      <w:r w:rsidR="00D67021">
        <w:rPr>
          <w:rFonts w:ascii="Book Antiqua" w:hAnsi="Book Antiqua"/>
          <w:bCs/>
          <w:sz w:val="24"/>
          <w:szCs w:val="24"/>
        </w:rPr>
        <w:t>take</w:t>
      </w:r>
      <w:r w:rsidR="005205CB">
        <w:rPr>
          <w:rFonts w:ascii="Book Antiqua" w:hAnsi="Book Antiqua"/>
          <w:bCs/>
          <w:sz w:val="24"/>
          <w:szCs w:val="24"/>
        </w:rPr>
        <w:t>n:</w:t>
      </w:r>
      <w:proofErr w:type="gramEnd"/>
      <w:r w:rsidR="005205CB">
        <w:rPr>
          <w:rFonts w:ascii="Book Antiqua" w:hAnsi="Book Antiqua"/>
          <w:bCs/>
          <w:sz w:val="24"/>
          <w:szCs w:val="24"/>
        </w:rPr>
        <w:t xml:space="preserve"> </w:t>
      </w:r>
      <w:r>
        <w:rPr>
          <w:rFonts w:ascii="Book Antiqua" w:hAnsi="Book Antiqua"/>
          <w:bCs/>
          <w:sz w:val="24"/>
          <w:szCs w:val="24"/>
        </w:rPr>
        <w:t>Supervisor Ruth-aye; Trustee Lawrence-Aye, Trustee Cratty-No; Trustee Oltman-Ayers-Yes.  Motion carried.</w:t>
      </w:r>
    </w:p>
    <w:p w14:paraId="41829914" w14:textId="1CEE367F" w:rsidR="00D027C9" w:rsidRPr="007D148C" w:rsidRDefault="00E9492E" w:rsidP="00194A72">
      <w:pPr>
        <w:pStyle w:val="NoSpacing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</w:t>
      </w:r>
    </w:p>
    <w:p w14:paraId="46D389D4" w14:textId="5BB5C7F7" w:rsidR="00D57738" w:rsidRPr="00D57738" w:rsidRDefault="00D027C9" w:rsidP="00D57738">
      <w:pPr>
        <w:pStyle w:val="NoSpacing"/>
        <w:numPr>
          <w:ilvl w:val="0"/>
          <w:numId w:val="2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Cl</w:t>
      </w:r>
      <w:r w:rsidR="00E9492E">
        <w:rPr>
          <w:rFonts w:ascii="Book Antiqua" w:hAnsi="Book Antiqua"/>
          <w:b/>
          <w:sz w:val="24"/>
          <w:szCs w:val="24"/>
        </w:rPr>
        <w:t xml:space="preserve">ose Budget Hearing and </w:t>
      </w:r>
      <w:r>
        <w:rPr>
          <w:rFonts w:ascii="Book Antiqua" w:hAnsi="Book Antiqua"/>
          <w:b/>
          <w:sz w:val="24"/>
          <w:szCs w:val="24"/>
        </w:rPr>
        <w:t>Adjournment</w:t>
      </w:r>
    </w:p>
    <w:p w14:paraId="6513EA6B" w14:textId="39C2DE0D" w:rsidR="008D2692" w:rsidRPr="005205CB" w:rsidRDefault="005205CB" w:rsidP="005205CB">
      <w:pPr>
        <w:pStyle w:val="NoSpacing"/>
        <w:ind w:left="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A motion was made by Trustee Catty, 2</w:t>
      </w:r>
      <w:r w:rsidRPr="005205CB">
        <w:rPr>
          <w:rFonts w:ascii="Book Antiqua" w:hAnsi="Book Antiqua"/>
          <w:b/>
          <w:sz w:val="24"/>
          <w:szCs w:val="24"/>
          <w:vertAlign w:val="superscript"/>
        </w:rPr>
        <w:t>nd</w:t>
      </w:r>
      <w:r>
        <w:rPr>
          <w:rFonts w:ascii="Book Antiqua" w:hAnsi="Book Antiqua"/>
          <w:b/>
          <w:sz w:val="24"/>
          <w:szCs w:val="24"/>
        </w:rPr>
        <w:t xml:space="preserve"> by Trustee Lawrence to adjourn the meeting.  Voice vote taken, all ayes noted, motion carried.  The Joint Budget Hearing of the Grafton Township Town and Road </w:t>
      </w:r>
      <w:proofErr w:type="gramStart"/>
      <w:r>
        <w:rPr>
          <w:rFonts w:ascii="Book Antiqua" w:hAnsi="Book Antiqua"/>
          <w:b/>
          <w:sz w:val="24"/>
          <w:szCs w:val="24"/>
        </w:rPr>
        <w:t>was</w:t>
      </w:r>
      <w:proofErr w:type="gramEnd"/>
      <w:r>
        <w:rPr>
          <w:rFonts w:ascii="Book Antiqua" w:hAnsi="Book Antiqua"/>
          <w:b/>
          <w:sz w:val="24"/>
          <w:szCs w:val="24"/>
        </w:rPr>
        <w:t xml:space="preserve"> closed at 8:28 p.m.</w:t>
      </w:r>
    </w:p>
    <w:p w14:paraId="701B3576" w14:textId="5EDEF65D" w:rsidR="00D027C9" w:rsidRDefault="00D027C9" w:rsidP="00D027C9">
      <w:pPr>
        <w:pStyle w:val="NoSpacing"/>
        <w:ind w:left="720"/>
        <w:rPr>
          <w:rFonts w:ascii="Book Antiqua" w:hAnsi="Book Antiqua"/>
          <w:bCs/>
          <w:sz w:val="24"/>
          <w:szCs w:val="24"/>
        </w:rPr>
      </w:pPr>
    </w:p>
    <w:p w14:paraId="69758164" w14:textId="71B6DD3F" w:rsidR="00B51F68" w:rsidRDefault="008D2692" w:rsidP="00D57738">
      <w:pPr>
        <w:pStyle w:val="NoSpacing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Respectfully submitted,</w:t>
      </w:r>
    </w:p>
    <w:p w14:paraId="7440F019" w14:textId="67D648A6" w:rsidR="008D2692" w:rsidRPr="00E9492E" w:rsidRDefault="008D2692" w:rsidP="00D57738">
      <w:pPr>
        <w:pStyle w:val="NoSpacing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Kathleen M. Watson, Grafton Township Clerk</w:t>
      </w:r>
    </w:p>
    <w:sectPr w:rsidR="008D2692" w:rsidRPr="00E9492E" w:rsidSect="00D027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A23F0"/>
    <w:multiLevelType w:val="hybridMultilevel"/>
    <w:tmpl w:val="B8FAFFBE"/>
    <w:lvl w:ilvl="0" w:tplc="78060B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E70A43"/>
    <w:multiLevelType w:val="hybridMultilevel"/>
    <w:tmpl w:val="BC9C318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F52F3F"/>
    <w:multiLevelType w:val="hybridMultilevel"/>
    <w:tmpl w:val="11F40182"/>
    <w:lvl w:ilvl="0" w:tplc="1FE851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226FC"/>
    <w:multiLevelType w:val="hybridMultilevel"/>
    <w:tmpl w:val="0958C19A"/>
    <w:lvl w:ilvl="0" w:tplc="9CA845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8D7BE6"/>
    <w:multiLevelType w:val="hybridMultilevel"/>
    <w:tmpl w:val="7F903018"/>
    <w:lvl w:ilvl="0" w:tplc="6BB8FCEC">
      <w:start w:val="1"/>
      <w:numFmt w:val="decimal"/>
      <w:lvlText w:val="%1."/>
      <w:lvlJc w:val="left"/>
      <w:pPr>
        <w:ind w:left="720" w:hanging="6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9F15D3B"/>
    <w:multiLevelType w:val="hybridMultilevel"/>
    <w:tmpl w:val="1CA8C6DE"/>
    <w:lvl w:ilvl="0" w:tplc="CF70B8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1707024">
    <w:abstractNumId w:val="4"/>
  </w:num>
  <w:num w:numId="2" w16cid:durableId="593127080">
    <w:abstractNumId w:val="2"/>
  </w:num>
  <w:num w:numId="3" w16cid:durableId="1016033416">
    <w:abstractNumId w:val="5"/>
  </w:num>
  <w:num w:numId="4" w16cid:durableId="1189248289">
    <w:abstractNumId w:val="0"/>
  </w:num>
  <w:num w:numId="5" w16cid:durableId="1263224901">
    <w:abstractNumId w:val="3"/>
  </w:num>
  <w:num w:numId="6" w16cid:durableId="1663309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B0"/>
    <w:rsid w:val="00033184"/>
    <w:rsid w:val="000A35DA"/>
    <w:rsid w:val="00194A72"/>
    <w:rsid w:val="00292BD8"/>
    <w:rsid w:val="003A63CE"/>
    <w:rsid w:val="003D3E04"/>
    <w:rsid w:val="00481FF6"/>
    <w:rsid w:val="005205CB"/>
    <w:rsid w:val="005A1C2E"/>
    <w:rsid w:val="005A2B87"/>
    <w:rsid w:val="00692A27"/>
    <w:rsid w:val="00713BAE"/>
    <w:rsid w:val="007166E0"/>
    <w:rsid w:val="007A0765"/>
    <w:rsid w:val="007D148C"/>
    <w:rsid w:val="008D2692"/>
    <w:rsid w:val="00927BDE"/>
    <w:rsid w:val="009327B0"/>
    <w:rsid w:val="00951C34"/>
    <w:rsid w:val="00983DB6"/>
    <w:rsid w:val="009A6A94"/>
    <w:rsid w:val="009F6B52"/>
    <w:rsid w:val="00A66D70"/>
    <w:rsid w:val="00A8761F"/>
    <w:rsid w:val="00AA4145"/>
    <w:rsid w:val="00AC57B9"/>
    <w:rsid w:val="00B51F68"/>
    <w:rsid w:val="00B5482F"/>
    <w:rsid w:val="00CE1272"/>
    <w:rsid w:val="00CF2F34"/>
    <w:rsid w:val="00D027C9"/>
    <w:rsid w:val="00D22358"/>
    <w:rsid w:val="00D57738"/>
    <w:rsid w:val="00D67021"/>
    <w:rsid w:val="00E060AB"/>
    <w:rsid w:val="00E06EDE"/>
    <w:rsid w:val="00E8792B"/>
    <w:rsid w:val="00E9492E"/>
    <w:rsid w:val="00EA6C19"/>
    <w:rsid w:val="00F601F9"/>
    <w:rsid w:val="00FA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50071"/>
  <w15:chartTrackingRefBased/>
  <w15:docId w15:val="{92CEBEFE-330C-4AC0-9B1B-B0864B8C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7B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7B0"/>
    <w:pPr>
      <w:ind w:left="720"/>
      <w:contextualSpacing/>
    </w:pPr>
  </w:style>
  <w:style w:type="paragraph" w:styleId="NoSpacing">
    <w:name w:val="No Spacing"/>
    <w:uiPriority w:val="1"/>
    <w:qFormat/>
    <w:rsid w:val="009327B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2E93D-1905-4F97-B4FE-C564072A6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</dc:creator>
  <cp:keywords/>
  <dc:description/>
  <cp:lastModifiedBy>Kris Kencharek</cp:lastModifiedBy>
  <cp:revision>2</cp:revision>
  <cp:lastPrinted>2026-05-12T15:44:00Z</cp:lastPrinted>
  <dcterms:created xsi:type="dcterms:W3CDTF">2026-05-19T13:24:00Z</dcterms:created>
  <dcterms:modified xsi:type="dcterms:W3CDTF">2026-05-19T13:24:00Z</dcterms:modified>
</cp:coreProperties>
</file>